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30468" w14:textId="77777777" w:rsidR="00572E6E" w:rsidRPr="00572E6E" w:rsidRDefault="00572E6E" w:rsidP="00572E6E">
      <w:pPr>
        <w:shd w:val="clear" w:color="auto" w:fill="FFFFFF"/>
        <w:spacing w:line="360" w:lineRule="auto"/>
        <w:ind w:firstLine="0"/>
        <w:jc w:val="center"/>
        <w:rPr>
          <w:rFonts w:ascii="TTNorms Regular" w:eastAsia="Times New Roman" w:hAnsi="TTNorms Regular" w:cs="Arial"/>
          <w:color w:val="333333"/>
          <w:kern w:val="0"/>
          <w:sz w:val="28"/>
          <w:szCs w:val="28"/>
          <w:lang w:eastAsia="ru-RU"/>
          <w14:ligatures w14:val="none"/>
        </w:rPr>
      </w:pPr>
      <w:r w:rsidRPr="00572E6E">
        <w:rPr>
          <w:rFonts w:ascii="TTNorms Regular" w:eastAsia="Times New Roman" w:hAnsi="TTNorms Regular" w:cs="Arial"/>
          <w:b/>
          <w:bCs/>
          <w:color w:val="333333"/>
          <w:kern w:val="0"/>
          <w:sz w:val="28"/>
          <w:szCs w:val="28"/>
          <w:lang w:eastAsia="ru-RU"/>
          <w14:ligatures w14:val="none"/>
        </w:rPr>
        <w:t>Тарифы</w:t>
      </w:r>
    </w:p>
    <w:p w14:paraId="713CEA96" w14:textId="77777777" w:rsidR="00572E6E" w:rsidRPr="00572E6E" w:rsidRDefault="00572E6E" w:rsidP="00572E6E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572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Стоимость и порядок оплаты услуг зависит от выбранного тарифа.</w:t>
      </w:r>
    </w:p>
    <w:p w14:paraId="659EAB6F" w14:textId="36B0FC77" w:rsidR="00572E6E" w:rsidRPr="00440D34" w:rsidRDefault="00572E6E" w:rsidP="00440D34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440D3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Порядок оплаты услуг по тарифам:</w:t>
      </w:r>
    </w:p>
    <w:p w14:paraId="30E51F9F" w14:textId="75A77180" w:rsidR="00572E6E" w:rsidRPr="00572E6E" w:rsidRDefault="00572E6E" w:rsidP="00572E6E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572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«Пробный» - стоимость </w:t>
      </w:r>
      <w:r w:rsidR="008B7513" w:rsidRPr="008B751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20</w:t>
      </w:r>
      <w:r w:rsidRPr="00572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руб., доступ предоставляется на 2 календарных дня;</w:t>
      </w:r>
    </w:p>
    <w:p w14:paraId="1AF7DA64" w14:textId="1DCD4114" w:rsidR="00572E6E" w:rsidRDefault="00572E6E" w:rsidP="00572E6E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572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После проведения оплаты по тарифу "Пробный" пользователь в автоматическом режиме переводится на тариф «</w:t>
      </w:r>
      <w:r w:rsidR="0027569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Премиум</w:t>
      </w:r>
      <w:r w:rsidRPr="00572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 и ему предоставляется услуга автоплатежа, от которой пользователь вправе в любой момент отказаться посредством функционала сервиса. До момента отказа пользователя денежные средства, предназначенные для оплаты доступа к тарифу «</w:t>
      </w:r>
      <w:r w:rsidR="0027569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Премиум</w:t>
      </w:r>
      <w:r w:rsidRPr="00572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 на следующий период, будут списываться со счета карты пользователя, привязанной к его профилю, в размере стоимости тарифа автоматически (без дополнительного подтверждения со стороны пользователя)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05AB9F1D" w14:textId="12FD8B4D" w:rsidR="00572E6E" w:rsidRDefault="00572E6E" w:rsidP="00572E6E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</w:pPr>
      <w:r w:rsidRPr="00572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 случае возникновения ошибки с проведением оплаты тарифа «</w:t>
      </w:r>
      <w:r w:rsidR="0027569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Премиум</w:t>
      </w:r>
      <w:r w:rsidRPr="00572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 Пользователь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bookmarkStart w:id="0" w:name="_Hlk167555082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 целью сохранения доступа к функционалу сервиса</w:t>
      </w:r>
      <w:bookmarkEnd w:id="0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</w:t>
      </w:r>
      <w:r w:rsidRPr="00572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в автоматическом режиме без уведомления переводится на более дешевый тариф «</w:t>
      </w:r>
      <w:r w:rsidR="0027569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ru-RU"/>
          <w14:ligatures w14:val="none"/>
        </w:rPr>
        <w:t>VIP</w:t>
      </w:r>
      <w:r w:rsidRPr="00572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», </w:t>
      </w:r>
      <w:r w:rsidRPr="00572E6E"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  <w:t>к которому применяются аналогичные положения</w:t>
      </w:r>
      <w:r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  <w:t>,</w:t>
      </w:r>
      <w:r w:rsidRPr="00572E6E"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  <w:t xml:space="preserve"> как и к тарифу «</w:t>
      </w:r>
      <w:r w:rsidR="0027569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Премиум</w:t>
      </w:r>
      <w:r w:rsidRPr="00572E6E"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  <w:t xml:space="preserve">». </w:t>
      </w:r>
    </w:p>
    <w:p w14:paraId="68C6BC32" w14:textId="1871DAC7" w:rsidR="0070213C" w:rsidRPr="00572E6E" w:rsidRDefault="0070213C" w:rsidP="00572E6E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572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 случае возникновения ошибки с проведением оплаты тарифа «</w:t>
      </w:r>
      <w:r w:rsidR="0027569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ru-RU"/>
          <w14:ligatures w14:val="none"/>
        </w:rPr>
        <w:t>VIP</w:t>
      </w:r>
      <w:r w:rsidRPr="00572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 Пользователь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 с целью сохранения доступа к функционалу сервиса,</w:t>
      </w:r>
      <w:r w:rsidRPr="00572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в автоматическом режиме без уведомления переводится на более дешевый тариф «</w:t>
      </w:r>
      <w:r w:rsidR="00275693" w:rsidRPr="0027569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Эконом</w:t>
      </w:r>
      <w:r w:rsidRPr="00572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», </w:t>
      </w:r>
      <w:r w:rsidRPr="00572E6E"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  <w:t>к которому применяются аналогичные положения</w:t>
      </w:r>
      <w:r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  <w:t>,</w:t>
      </w:r>
      <w:r w:rsidRPr="00572E6E"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  <w:t xml:space="preserve"> как и к тарифу «</w:t>
      </w:r>
      <w:r w:rsidR="0027569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ru-RU"/>
          <w14:ligatures w14:val="none"/>
        </w:rPr>
        <w:t>VIP</w:t>
      </w:r>
      <w:r w:rsidRPr="00572E6E"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ru-RU"/>
          <w14:ligatures w14:val="none"/>
        </w:rPr>
        <w:t xml:space="preserve">». </w:t>
      </w:r>
    </w:p>
    <w:p w14:paraId="14B3C3B7" w14:textId="414C3B44" w:rsidR="00572E6E" w:rsidRPr="00275693" w:rsidRDefault="00572E6E" w:rsidP="00572E6E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27569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«</w:t>
      </w:r>
      <w:r w:rsidR="00275693" w:rsidRPr="0027569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Премиум</w:t>
      </w:r>
      <w:r w:rsidRPr="0027569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» - стоимость </w:t>
      </w:r>
      <w:r w:rsidR="008B7513" w:rsidRPr="0027569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1099</w:t>
      </w:r>
      <w:r w:rsidRPr="0027569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руб., доступ предоставляется на 1</w:t>
      </w:r>
      <w:r w:rsidR="003932B7" w:rsidRPr="0027569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0</w:t>
      </w:r>
      <w:r w:rsidRPr="0027569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3932B7" w:rsidRPr="0027569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дней</w:t>
      </w:r>
      <w:r w:rsidRPr="0027569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;</w:t>
      </w:r>
    </w:p>
    <w:p w14:paraId="4F6811B4" w14:textId="798FCAA9" w:rsidR="00572E6E" w:rsidRPr="00572E6E" w:rsidRDefault="00572E6E" w:rsidP="00572E6E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572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Доступ ко всем функциям сервиса, предоставляется по подписке. Оплата производится с помощью автоплатежа, путем списания средств с прикрепленной банковской карты в момент истечения оплаченного периода. До момента отказа пользователя денежные средства, предназначенные для оплаты доступа к тарифу на следующий период, будут списываться со счета </w:t>
      </w:r>
      <w:r w:rsidRPr="00572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карты пользователя, привязанной к его профилю, в размере стоимости тарифа автоматически (без дополнительного подтверждения со стороны пользователя)</w:t>
      </w:r>
    </w:p>
    <w:p w14:paraId="667C1881" w14:textId="2FF66389" w:rsidR="00572E6E" w:rsidRPr="00275693" w:rsidRDefault="00572E6E" w:rsidP="00572E6E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27569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«</w:t>
      </w:r>
      <w:r w:rsidR="00275693" w:rsidRPr="0027569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en-US" w:eastAsia="ru-RU"/>
          <w14:ligatures w14:val="none"/>
        </w:rPr>
        <w:t>VIP</w:t>
      </w:r>
      <w:r w:rsidRPr="0027569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» - стоимость 3</w:t>
      </w:r>
      <w:r w:rsidR="008B7513" w:rsidRPr="0027569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85</w:t>
      </w:r>
      <w:r w:rsidRPr="0027569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руб., </w:t>
      </w:r>
      <w:proofErr w:type="spellStart"/>
      <w:r w:rsidRPr="0027569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досутп</w:t>
      </w:r>
      <w:proofErr w:type="spellEnd"/>
      <w:r w:rsidRPr="0027569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предоставляется на 4 календарных дня.</w:t>
      </w:r>
    </w:p>
    <w:p w14:paraId="41C4FF34" w14:textId="5D88BFA9" w:rsidR="00572E6E" w:rsidRDefault="00572E6E" w:rsidP="00572E6E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572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Доступ к функциям, предоставляется по подписке. Оплата производится с помощью автоплатежа, путем списания средств с прикрепленной банковской карты в момент истечения оплаченного периода. До момента отказа пользователя денежные средства, предназначенные для оплаты доступа к тарифу на следующий период, будут списываться со счета карты пользователя, привязанной к его профилю, в размере стоимости тарифа автоматически (без дополнительного подтверждения со стороны пользователя)</w:t>
      </w:r>
    </w:p>
    <w:p w14:paraId="5EAD5A82" w14:textId="32F95CCD" w:rsidR="0070213C" w:rsidRDefault="0070213C" w:rsidP="00572E6E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572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«</w:t>
      </w:r>
      <w:r w:rsidR="0027569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Эконом</w:t>
      </w:r>
      <w:r w:rsidRPr="00572E6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- стоимость </w:t>
      </w:r>
      <w:r w:rsidR="008B7513" w:rsidRPr="008B751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220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руб., дос</w:t>
      </w:r>
      <w:r w:rsidR="007760A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туп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предоставляется на </w:t>
      </w:r>
      <w:r w:rsidR="007760A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календарных дня.</w:t>
      </w:r>
    </w:p>
    <w:p w14:paraId="294EF763" w14:textId="57A7BB12" w:rsidR="0070213C" w:rsidRPr="00572E6E" w:rsidRDefault="0070213C" w:rsidP="00572E6E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572E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Доступ к функциям, предоставляется по подписке. Оплата производится с помощью автоплатежа, путем списания средств с прикрепленной банковской карты в момент истечения оплаченного периода. До момента отказа пользователя денежные средства, предназначенные для оплаты доступа к тарифу на следующий период, будут списываться со счета карты пользователя, привязанной к его профилю, в размере стоимости тарифа автоматически (без дополнительного подтверждения со стороны пользователя)</w:t>
      </w:r>
    </w:p>
    <w:p w14:paraId="5709300D" w14:textId="6CC8B4AC" w:rsidR="00572E6E" w:rsidRPr="00440D34" w:rsidRDefault="00440D34" w:rsidP="00440D34">
      <w:pPr>
        <w:shd w:val="clear" w:color="auto" w:fill="FFFFFF"/>
        <w:spacing w:line="360" w:lineRule="auto"/>
        <w:ind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2.</w:t>
      </w:r>
      <w:r w:rsidR="00572E6E" w:rsidRPr="00440D3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Отказаться от услуг и отменить подписку Вы можете следующими способами:</w:t>
      </w:r>
    </w:p>
    <w:p w14:paraId="3F507579" w14:textId="3CD1C005" w:rsidR="00843FBC" w:rsidRPr="00843FBC" w:rsidRDefault="00440D34" w:rsidP="00843FBC">
      <w:pPr>
        <w:shd w:val="clear" w:color="auto" w:fill="FFFFFF"/>
        <w:spacing w:line="360" w:lineRule="auto"/>
        <w:ind w:left="360"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2.1</w:t>
      </w:r>
      <w:r w:rsidR="00B93E6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  <w:r w:rsidR="00843F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Ч</w:t>
      </w:r>
      <w:r w:rsidR="00843FBC" w:rsidRPr="00843F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ерез </w:t>
      </w:r>
      <w:proofErr w:type="spellStart"/>
      <w:r w:rsidR="00843FBC" w:rsidRPr="00843F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Telegram</w:t>
      </w:r>
      <w:proofErr w:type="spellEnd"/>
      <w:r w:rsidR="00843FBC" w:rsidRPr="00843F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-бота</w:t>
      </w:r>
      <w:r w:rsidR="00843FBC" w:rsidRPr="00843F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843FBC" w:rsidRPr="00843F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бота</w:t>
      </w:r>
      <w:r w:rsidR="00843FBC" w:rsidRPr="00843F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843FBC" w:rsidRPr="00843F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надо </w:t>
      </w:r>
      <w:r w:rsidR="00843F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отправить</w:t>
      </w:r>
      <w:r w:rsidR="00843FBC" w:rsidRPr="00843F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команду /</w:t>
      </w:r>
      <w:proofErr w:type="spellStart"/>
      <w:r w:rsidR="00843FBC" w:rsidRPr="00843F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about</w:t>
      </w:r>
      <w:proofErr w:type="spellEnd"/>
      <w:r w:rsidR="00843FBC" w:rsidRPr="00843F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 После отправки команды появится кнопка для перехода в личный кабинет.</w:t>
      </w:r>
    </w:p>
    <w:p w14:paraId="10D1F82F" w14:textId="643EA0EA" w:rsidR="00440D34" w:rsidRDefault="00843FBC" w:rsidP="00843FBC">
      <w:pPr>
        <w:shd w:val="clear" w:color="auto" w:fill="FFFFFF"/>
        <w:spacing w:line="360" w:lineRule="auto"/>
        <w:ind w:left="360"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43F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Далее необходимо перейти в личный кабинет и открыть раздел «Управление тарифом», где доступна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отмена </w:t>
      </w:r>
      <w:r w:rsidRPr="00843F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подписки</w:t>
      </w:r>
    </w:p>
    <w:p w14:paraId="290576F8" w14:textId="69CDA44A" w:rsidR="00843FBC" w:rsidRPr="00843FBC" w:rsidRDefault="00843FBC" w:rsidP="00B93E63">
      <w:pPr>
        <w:shd w:val="clear" w:color="auto" w:fill="FFFFFF"/>
        <w:spacing w:line="360" w:lineRule="auto"/>
        <w:ind w:left="360"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2</w:t>
      </w:r>
      <w:r w:rsidRPr="00843F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.2.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Ч</w:t>
      </w:r>
      <w:r w:rsidRPr="00843F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ерез T</w:t>
      </w:r>
      <w:proofErr w:type="spellStart"/>
      <w:r w:rsidRPr="00843F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elegram</w:t>
      </w:r>
      <w:proofErr w:type="spellEnd"/>
      <w:r w:rsidRPr="00843F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-бота, отправив команду /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ru-RU"/>
          <w14:ligatures w14:val="none"/>
        </w:rPr>
        <w:t>sub</w:t>
      </w:r>
    </w:p>
    <w:p w14:paraId="64CED799" w14:textId="28B0FDCD" w:rsidR="00B93E63" w:rsidRPr="00FC3796" w:rsidRDefault="00440D34" w:rsidP="00B93E63">
      <w:pPr>
        <w:shd w:val="clear" w:color="auto" w:fill="FFFFFF"/>
        <w:spacing w:line="360" w:lineRule="auto"/>
        <w:ind w:left="360" w:firstLine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2.</w:t>
      </w:r>
      <w:r w:rsidR="00843F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3</w:t>
      </w:r>
      <w:r w:rsidR="00B93E6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  <w:r w:rsidR="00572E6E" w:rsidRPr="00440D3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Обратившись в техническую поддержку по эл. почте: </w:t>
      </w:r>
      <w:proofErr w:type="spellStart"/>
      <w:r w:rsidR="00FC3796" w:rsidRPr="002756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support</w:t>
      </w:r>
      <w:proofErr w:type="spellEnd"/>
      <w:r w:rsidR="00FC3796" w:rsidRPr="002756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@</w:t>
      </w:r>
      <w:r w:rsidR="00275693" w:rsidRPr="00E36AB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friend</w:t>
      </w:r>
      <w:r w:rsidR="00275693" w:rsidRPr="00E36A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275693" w:rsidRPr="00E36AB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ai</w:t>
      </w:r>
      <w:r w:rsidR="00275693" w:rsidRPr="00E36A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275693" w:rsidRPr="00E36AB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robot</w:t>
      </w:r>
      <w:r w:rsidR="00275693" w:rsidRPr="00E36A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proofErr w:type="spellStart"/>
      <w:r w:rsidR="00275693" w:rsidRPr="00E36AB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ru</w:t>
      </w:r>
      <w:proofErr w:type="spellEnd"/>
    </w:p>
    <w:p w14:paraId="24902111" w14:textId="19CE9E0E" w:rsidR="00440D34" w:rsidRPr="003932B7" w:rsidRDefault="00B93E63" w:rsidP="00B93E63">
      <w:pPr>
        <w:shd w:val="clear" w:color="auto" w:fill="FFFFFF"/>
        <w:spacing w:line="360" w:lineRule="auto"/>
        <w:ind w:left="360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</w:t>
      </w:r>
      <w:r w:rsidR="00843F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393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440D34" w:rsidRPr="003932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Пользователю, оформившему Подписку в соответствии с Условиями, может быть доступна функциональная возможность по приостановке Подписки на срок не менее чем 7 (семь) календарных дней и не чаще одного раза в шесть месяцев. После истечения срока приостановки Подписки Подписка возобновляется на срок действия ранее не использованного бесплатного или предоплаченного периода Подписки с условием автоматического её продления в соответствии с п.7.1 Договора Оферты. После активации функции приостановки подписки функция отмены подписки станет неактивной. Для полного отказа от услуг и отмены подписки необходимо сначала восстановить подписку и далее следовать пунктам </w:t>
      </w:r>
      <w:r w:rsidRPr="003932B7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440D34" w:rsidRPr="003932B7">
        <w:rPr>
          <w:rFonts w:ascii="Times New Roman" w:hAnsi="Times New Roman" w:cs="Times New Roman"/>
          <w:sz w:val="28"/>
          <w:szCs w:val="28"/>
          <w:shd w:val="clear" w:color="auto" w:fill="FFFFFF"/>
        </w:rPr>
        <w:t>1 или 2.</w:t>
      </w:r>
      <w:r w:rsidRPr="003932B7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440D34" w:rsidRPr="003932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7190B79" w14:textId="77777777" w:rsidR="00FD6A58" w:rsidRPr="00572E6E" w:rsidRDefault="00FD6A58">
      <w:pPr>
        <w:rPr>
          <w:rFonts w:ascii="Times New Roman" w:hAnsi="Times New Roman" w:cs="Times New Roman"/>
        </w:rPr>
      </w:pPr>
    </w:p>
    <w:sectPr w:rsidR="00FD6A58" w:rsidRPr="00572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TNorms Regular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47527"/>
    <w:multiLevelType w:val="hybridMultilevel"/>
    <w:tmpl w:val="F202B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406CF"/>
    <w:multiLevelType w:val="multilevel"/>
    <w:tmpl w:val="C9403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120943"/>
    <w:multiLevelType w:val="hybridMultilevel"/>
    <w:tmpl w:val="BF1C3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56F9F"/>
    <w:multiLevelType w:val="multilevel"/>
    <w:tmpl w:val="0C36AE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4098440">
    <w:abstractNumId w:val="3"/>
  </w:num>
  <w:num w:numId="2" w16cid:durableId="143161462">
    <w:abstractNumId w:val="1"/>
  </w:num>
  <w:num w:numId="3" w16cid:durableId="1113477320">
    <w:abstractNumId w:val="2"/>
  </w:num>
  <w:num w:numId="4" w16cid:durableId="50575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A"/>
    <w:rsid w:val="001A736E"/>
    <w:rsid w:val="001D778F"/>
    <w:rsid w:val="00275693"/>
    <w:rsid w:val="003932B7"/>
    <w:rsid w:val="00440D34"/>
    <w:rsid w:val="004D1B68"/>
    <w:rsid w:val="00515D48"/>
    <w:rsid w:val="00572E6E"/>
    <w:rsid w:val="006A76BF"/>
    <w:rsid w:val="0070213C"/>
    <w:rsid w:val="007760A7"/>
    <w:rsid w:val="00843FBC"/>
    <w:rsid w:val="008B38DC"/>
    <w:rsid w:val="008B7513"/>
    <w:rsid w:val="0098647C"/>
    <w:rsid w:val="009C0729"/>
    <w:rsid w:val="00AB0BB1"/>
    <w:rsid w:val="00B93E63"/>
    <w:rsid w:val="00BB2F0E"/>
    <w:rsid w:val="00BE29F1"/>
    <w:rsid w:val="00D67EAE"/>
    <w:rsid w:val="00D913EA"/>
    <w:rsid w:val="00EE4C8F"/>
    <w:rsid w:val="00F80464"/>
    <w:rsid w:val="00FC3796"/>
    <w:rsid w:val="00FC65B7"/>
    <w:rsid w:val="00FD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3C81"/>
  <w15:chartTrackingRefBased/>
  <w15:docId w15:val="{A4700C39-EF4A-4A07-9B6D-16F4C9B3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13C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91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3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3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3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3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3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3EA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3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3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3EA"/>
    <w:rPr>
      <w:b/>
      <w:bCs/>
      <w:smallCaps/>
      <w:color w:val="0F4761" w:themeColor="accent1" w:themeShade="BF"/>
      <w:spacing w:val="5"/>
    </w:rPr>
  </w:style>
  <w:style w:type="paragraph" w:customStyle="1" w:styleId="textable">
    <w:name w:val="textable"/>
    <w:basedOn w:val="Normal"/>
    <w:rsid w:val="00572E6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Strong">
    <w:name w:val="Strong"/>
    <w:basedOn w:val="DefaultParagraphFont"/>
    <w:uiPriority w:val="22"/>
    <w:qFormat/>
    <w:rsid w:val="00572E6E"/>
    <w:rPr>
      <w:b/>
      <w:bCs/>
    </w:rPr>
  </w:style>
  <w:style w:type="character" w:styleId="Hyperlink">
    <w:name w:val="Hyperlink"/>
    <w:basedOn w:val="DefaultParagraphFont"/>
    <w:uiPriority w:val="99"/>
    <w:unhideWhenUsed/>
    <w:rsid w:val="00440D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Зайцев</dc:creator>
  <cp:keywords/>
  <dc:description/>
  <cp:lastModifiedBy>Andrei Amosov</cp:lastModifiedBy>
  <cp:revision>13</cp:revision>
  <dcterms:created xsi:type="dcterms:W3CDTF">2024-05-25T15:40:00Z</dcterms:created>
  <dcterms:modified xsi:type="dcterms:W3CDTF">2026-04-14T08:31:00Z</dcterms:modified>
</cp:coreProperties>
</file>